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11" w:rsidRDefault="00000411" w:rsidP="00B77218">
      <w:pPr>
        <w:spacing w:after="0" w:line="240" w:lineRule="auto"/>
      </w:pPr>
      <w:r>
        <w:separator/>
      </w:r>
    </w:p>
  </w:endnote>
  <w:endnote w:type="continuationSeparator" w:id="0">
    <w:p w:rsidR="00000411" w:rsidRDefault="00000411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614EC8" w:rsidRPr="00614EC8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11" w:rsidRDefault="00000411" w:rsidP="00B77218">
      <w:pPr>
        <w:spacing w:after="0" w:line="240" w:lineRule="auto"/>
      </w:pPr>
      <w:r>
        <w:separator/>
      </w:r>
    </w:p>
  </w:footnote>
  <w:footnote w:type="continuationSeparator" w:id="0">
    <w:p w:rsidR="00000411" w:rsidRDefault="00000411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DD353F">
    <w:pPr>
      <w:autoSpaceDE w:val="0"/>
      <w:autoSpaceDN w:val="0"/>
      <w:adjustRightInd w:val="0"/>
      <w:spacing w:after="0" w:line="240" w:lineRule="auto"/>
      <w:ind w:left="851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DD353F">
      <w:rPr>
        <w:rFonts w:ascii="Arial Narrow" w:hAnsi="Arial Narrow" w:cs="Times New Roman"/>
        <w:sz w:val="20"/>
        <w:szCs w:val="20"/>
      </w:rPr>
      <w:t xml:space="preserve"> </w:t>
    </w:r>
    <w:r w:rsidR="00614EC8" w:rsidRPr="00614EC8">
      <w:rPr>
        <w:rFonts w:ascii="Arial Narrow" w:hAnsi="Arial Narrow" w:cs="Times New Roman"/>
        <w:sz w:val="20"/>
        <w:szCs w:val="20"/>
      </w:rPr>
      <w:t xml:space="preserve">Dictamen con modificaciones de la Comisión de Medio Ambiente, Sustentabilidad, Cambio Climático y Recursos Naturales, relativo a la minuta con proyecto de decreto que reforma el artículo 142 y primer párrafo del artículo 153 de la Ley General del Equilibrio Ecológico y la Protección al </w:t>
    </w:r>
    <w:r w:rsidR="00614EC8" w:rsidRPr="00614EC8">
      <w:rPr>
        <w:rFonts w:ascii="Arial Narrow" w:hAnsi="Arial Narrow" w:cs="Times New Roman"/>
        <w:sz w:val="20"/>
        <w:szCs w:val="20"/>
      </w:rPr>
      <w:t>Ambiente.</w:t>
    </w:r>
    <w:bookmarkStart w:id="0" w:name="_GoBack"/>
    <w:bookmarkEnd w:id="0"/>
  </w:p>
  <w:p w:rsidR="000B5B4D" w:rsidRDefault="000B5B4D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411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C6611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B65E8"/>
    <w:rsid w:val="005D55A0"/>
    <w:rsid w:val="005F214D"/>
    <w:rsid w:val="005F6834"/>
    <w:rsid w:val="00601F23"/>
    <w:rsid w:val="00614EC8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06077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D353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C7097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2019-12-24T18:10:00Z</dcterms:created>
  <dcterms:modified xsi:type="dcterms:W3CDTF">2019-12-24T18:10:00Z</dcterms:modified>
</cp:coreProperties>
</file>